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07" w:rsidRPr="001B5529" w:rsidRDefault="00496207" w:rsidP="001B5529">
      <w:pPr>
        <w:pStyle w:val="Default"/>
        <w:jc w:val="center"/>
        <w:rPr>
          <w:rFonts w:ascii="Garamond" w:hAnsi="Garamond"/>
          <w:sz w:val="32"/>
        </w:rPr>
      </w:pPr>
      <w:r w:rsidRPr="001B5529">
        <w:rPr>
          <w:rFonts w:ascii="Garamond" w:hAnsi="Garamond"/>
          <w:sz w:val="32"/>
        </w:rPr>
        <w:t xml:space="preserve">Guidelines for </w:t>
      </w:r>
      <w:r w:rsidR="001B5529" w:rsidRPr="001B5529">
        <w:rPr>
          <w:rFonts w:ascii="Garamond" w:hAnsi="Garamond"/>
          <w:sz w:val="32"/>
        </w:rPr>
        <w:t xml:space="preserve">Submitting a </w:t>
      </w:r>
      <w:r w:rsidRPr="001B5529">
        <w:rPr>
          <w:rFonts w:ascii="Garamond" w:hAnsi="Garamond"/>
          <w:sz w:val="32"/>
        </w:rPr>
        <w:t>Resolution to Convention</w:t>
      </w:r>
    </w:p>
    <w:p w:rsidR="00847FA7" w:rsidRDefault="00847FA7" w:rsidP="00847FA7">
      <w:pPr>
        <w:pStyle w:val="Default"/>
        <w:rPr>
          <w:rFonts w:ascii="Garamond" w:hAnsi="Garamond"/>
          <w:b/>
        </w:rPr>
      </w:pPr>
    </w:p>
    <w:p w:rsidR="00847FA7" w:rsidRPr="00847FA7" w:rsidRDefault="00E646BC" w:rsidP="00847FA7">
      <w:pPr>
        <w:pStyle w:val="Default"/>
        <w:rPr>
          <w:rFonts w:ascii="Garamond" w:hAnsi="Garamond"/>
          <w:b/>
        </w:rPr>
      </w:pPr>
      <w:r w:rsidRPr="00847FA7">
        <w:rPr>
          <w:rFonts w:ascii="Garamond" w:hAnsi="Garamond"/>
          <w:b/>
        </w:rPr>
        <w:t>What is a Resolution?</w:t>
      </w:r>
      <w:r w:rsidR="00847FA7" w:rsidRPr="00847FA7">
        <w:rPr>
          <w:rFonts w:ascii="Garamond" w:hAnsi="Garamond"/>
          <w:b/>
        </w:rPr>
        <w:t xml:space="preserve"> </w:t>
      </w:r>
    </w:p>
    <w:p w:rsidR="00E646BC" w:rsidRDefault="00847FA7" w:rsidP="00847FA7">
      <w:pPr>
        <w:pStyle w:val="Default"/>
        <w:rPr>
          <w:rFonts w:ascii="Garamond" w:hAnsi="Garamond"/>
        </w:rPr>
      </w:pPr>
      <w:r w:rsidRPr="00196EF0">
        <w:rPr>
          <w:rFonts w:ascii="Garamond" w:hAnsi="Garamond"/>
          <w:i/>
        </w:rPr>
        <w:t>Resolution</w:t>
      </w:r>
      <w:r>
        <w:rPr>
          <w:rFonts w:ascii="Garamond" w:hAnsi="Garamond"/>
        </w:rPr>
        <w:t xml:space="preserve"> </w:t>
      </w:r>
      <w:r w:rsidRPr="00847FA7">
        <w:rPr>
          <w:rFonts w:ascii="Garamond" w:hAnsi="Garamond"/>
        </w:rPr>
        <w:t>n. a determination of policy of a corporation by the vote of its board of directors or Legislative body.</w:t>
      </w:r>
    </w:p>
    <w:p w:rsidR="00E646BC" w:rsidRDefault="00E646BC" w:rsidP="00496207">
      <w:pPr>
        <w:pStyle w:val="Default"/>
        <w:rPr>
          <w:rFonts w:ascii="Garamond" w:hAnsi="Garamond"/>
        </w:rPr>
      </w:pPr>
      <w:r>
        <w:rPr>
          <w:rFonts w:ascii="Garamond" w:hAnsi="Garamond"/>
        </w:rPr>
        <w:t>Rules of Order of the Diocese of Iowa</w:t>
      </w:r>
      <w:r w:rsidR="00196EF0">
        <w:rPr>
          <w:rFonts w:ascii="Garamond" w:hAnsi="Garamond"/>
        </w:rPr>
        <w:t>,</w:t>
      </w:r>
      <w:r>
        <w:rPr>
          <w:rFonts w:ascii="Garamond" w:hAnsi="Garamond"/>
        </w:rPr>
        <w:t xml:space="preserve"> section 18</w:t>
      </w:r>
      <w:bookmarkStart w:id="0" w:name="_GoBack"/>
      <w:bookmarkEnd w:id="0"/>
    </w:p>
    <w:p w:rsidR="00E646BC" w:rsidRDefault="00E646BC" w:rsidP="00534515">
      <w:pPr>
        <w:pStyle w:val="Default"/>
        <w:ind w:left="360"/>
        <w:rPr>
          <w:rFonts w:ascii="Garamond" w:hAnsi="Garamond"/>
        </w:rPr>
      </w:pPr>
      <w:r>
        <w:rPr>
          <w:rFonts w:ascii="Calibri" w:hAnsi="Calibri" w:cs="Calibri"/>
          <w:sz w:val="18"/>
          <w:szCs w:val="18"/>
        </w:rPr>
        <w:t>Resolutions must be presented to the Secretary of the Convention at least forty</w:t>
      </w:r>
      <w:r w:rsidR="00196EF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(40) days prior to the Convention. The Secretary shall cause same to be duplicated and</w:t>
      </w:r>
      <w:r w:rsidR="00196EF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distributed to each parish and mission of this Diocese prior to the Convention. The</w:t>
      </w:r>
      <w:r w:rsidR="00196EF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Committee on Resolutions shall then separate submitted resolutions into Consent and</w:t>
      </w:r>
      <w:r w:rsidR="00196EF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Debate Calendars. Resolutions on the Consent Calendar shall receive no debate and</w:t>
      </w:r>
      <w:r w:rsidR="00196EF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simply be voted on as presented. Resolutions may be moved from the Consent Calendar</w:t>
      </w:r>
      <w:r w:rsidR="00196EF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to the Debate Calendar by vote of twenty-five (25) members of the Convention. The</w:t>
      </w:r>
      <w:r w:rsidR="00196EF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exceptions to this process are that the Convention may at any time consider given</w:t>
      </w:r>
      <w:r w:rsidR="00196EF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resolutions submitted from the floor, providing that each resolution thus submitted</w:t>
      </w:r>
      <w:r w:rsidR="00196EF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receives the necessary majority vote to suspend the rule, as provided in Rule 19; the</w:t>
      </w:r>
      <w:r w:rsidR="00196EF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Committee on Credentials and the Committee on the Dispatch of Business may submit</w:t>
      </w:r>
      <w:r w:rsidR="00196EF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from the floor such resolutions as required to conduct the business of the Convention;</w:t>
      </w:r>
      <w:r w:rsidR="00196EF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and the Resolutions Committee may present to the Convention such courtesy</w:t>
      </w:r>
      <w:r w:rsidR="00196EF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Resolutions as it deems appropriate.</w:t>
      </w:r>
    </w:p>
    <w:p w:rsidR="00E646BC" w:rsidRDefault="00E646BC" w:rsidP="00534515">
      <w:pPr>
        <w:pStyle w:val="Default"/>
        <w:ind w:left="360"/>
        <w:rPr>
          <w:rFonts w:ascii="Garamond" w:hAnsi="Garamond"/>
        </w:rPr>
      </w:pPr>
    </w:p>
    <w:p w:rsidR="00A916AD" w:rsidRDefault="00E646BC" w:rsidP="00A916AD">
      <w:pPr>
        <w:pStyle w:val="Default"/>
        <w:rPr>
          <w:rFonts w:ascii="Garamond" w:hAnsi="Garamond"/>
        </w:rPr>
      </w:pPr>
      <w:r w:rsidRPr="00847FA7">
        <w:rPr>
          <w:rFonts w:ascii="Garamond" w:hAnsi="Garamond"/>
          <w:b/>
        </w:rPr>
        <w:t>How do I submit a Resolution to Convention?</w:t>
      </w:r>
      <w:r w:rsidR="00A916AD">
        <w:rPr>
          <w:rFonts w:ascii="Garamond" w:hAnsi="Garamond"/>
          <w:b/>
        </w:rPr>
        <w:t xml:space="preserve"> </w:t>
      </w:r>
      <w:r w:rsidR="00A916AD">
        <w:rPr>
          <w:rFonts w:ascii="Garamond" w:hAnsi="Garamond"/>
        </w:rPr>
        <w:t xml:space="preserve">It takes some time to get into the </w:t>
      </w:r>
      <w:r w:rsidR="00534515">
        <w:rPr>
          <w:rFonts w:ascii="Garamond" w:hAnsi="Garamond"/>
        </w:rPr>
        <w:t>“</w:t>
      </w:r>
      <w:r w:rsidR="00A916AD">
        <w:rPr>
          <w:rFonts w:ascii="Garamond" w:hAnsi="Garamond"/>
        </w:rPr>
        <w:t>Resolutions to Convention</w:t>
      </w:r>
      <w:r w:rsidR="00534515">
        <w:rPr>
          <w:rFonts w:ascii="Garamond" w:hAnsi="Garamond"/>
        </w:rPr>
        <w:t>”</w:t>
      </w:r>
      <w:r w:rsidR="00A916AD">
        <w:rPr>
          <w:rFonts w:ascii="Garamond" w:hAnsi="Garamond"/>
        </w:rPr>
        <w:t xml:space="preserve"> document that must be available to Delegates 30 days before Convention begins. We suggest your target deadline to submit Resolutions be at least </w:t>
      </w:r>
      <w:r w:rsidR="00A916AD" w:rsidRPr="00534515">
        <w:rPr>
          <w:rFonts w:ascii="Garamond" w:hAnsi="Garamond"/>
          <w:b/>
          <w:u w:val="single"/>
        </w:rPr>
        <w:t>45-60 days prior to Convention</w:t>
      </w:r>
      <w:r w:rsidR="00A916AD">
        <w:rPr>
          <w:rFonts w:ascii="Garamond" w:hAnsi="Garamond"/>
        </w:rPr>
        <w:t>.</w:t>
      </w:r>
    </w:p>
    <w:p w:rsidR="00E646BC" w:rsidRDefault="00E646BC" w:rsidP="00534515">
      <w:pPr>
        <w:pStyle w:val="Default"/>
        <w:ind w:left="1440" w:hanging="990"/>
        <w:rPr>
          <w:rFonts w:ascii="Garamond" w:hAnsi="Garamond"/>
        </w:rPr>
      </w:pPr>
      <w:r w:rsidRPr="00A916AD">
        <w:rPr>
          <w:rFonts w:ascii="Garamond" w:hAnsi="Garamond"/>
          <w:b/>
        </w:rPr>
        <w:t>Step one,</w:t>
      </w:r>
      <w:r>
        <w:rPr>
          <w:rFonts w:ascii="Garamond" w:hAnsi="Garamond"/>
        </w:rPr>
        <w:t xml:space="preserve"> you may want to bring your idea to your Chapter Meeting</w:t>
      </w:r>
      <w:r w:rsidR="00847FA7">
        <w:rPr>
          <w:rFonts w:ascii="Garamond" w:hAnsi="Garamond"/>
        </w:rPr>
        <w:t xml:space="preserve"> to get input and support for your idea.</w:t>
      </w:r>
      <w:r w:rsidR="00196EF0">
        <w:rPr>
          <w:rFonts w:ascii="Garamond" w:hAnsi="Garamond"/>
        </w:rPr>
        <w:t xml:space="preserve"> </w:t>
      </w:r>
    </w:p>
    <w:p w:rsidR="00847FA7" w:rsidRDefault="00847FA7" w:rsidP="00534515">
      <w:pPr>
        <w:pStyle w:val="Default"/>
        <w:ind w:left="1440" w:hanging="990"/>
        <w:rPr>
          <w:rFonts w:ascii="Garamond" w:hAnsi="Garamond"/>
        </w:rPr>
      </w:pPr>
      <w:r w:rsidRPr="00A916AD">
        <w:rPr>
          <w:rFonts w:ascii="Garamond" w:hAnsi="Garamond"/>
          <w:b/>
        </w:rPr>
        <w:t>Step two,</w:t>
      </w:r>
      <w:r>
        <w:rPr>
          <w:rFonts w:ascii="Garamond" w:hAnsi="Garamond"/>
        </w:rPr>
        <w:t xml:space="preserve"> you may want to contact someone on the Resolutions Committee to see if a similar resolution has already been submitted for consideration</w:t>
      </w:r>
      <w:r w:rsidR="00196EF0">
        <w:rPr>
          <w:rFonts w:ascii="Garamond" w:hAnsi="Garamond"/>
        </w:rPr>
        <w:t>.</w:t>
      </w:r>
    </w:p>
    <w:p w:rsidR="00847FA7" w:rsidRDefault="00847FA7" w:rsidP="00534515">
      <w:pPr>
        <w:pStyle w:val="Default"/>
        <w:ind w:left="1440" w:hanging="990"/>
        <w:rPr>
          <w:rFonts w:ascii="Garamond" w:hAnsi="Garamond"/>
        </w:rPr>
      </w:pPr>
      <w:r w:rsidRPr="00A916AD">
        <w:rPr>
          <w:rFonts w:ascii="Garamond" w:hAnsi="Garamond"/>
          <w:b/>
        </w:rPr>
        <w:t>Step three,</w:t>
      </w:r>
      <w:r>
        <w:rPr>
          <w:rFonts w:ascii="Garamond" w:hAnsi="Garamond"/>
        </w:rPr>
        <w:t xml:space="preserve"> write your resolution and submit it to the Resolutions Committee in the approved format and as soon as you can</w:t>
      </w:r>
    </w:p>
    <w:p w:rsidR="00847FA7" w:rsidRDefault="00847FA7" w:rsidP="00496207">
      <w:pPr>
        <w:pStyle w:val="Default"/>
        <w:rPr>
          <w:rFonts w:ascii="Garamond" w:hAnsi="Garamond"/>
        </w:rPr>
      </w:pPr>
    </w:p>
    <w:p w:rsidR="00496207" w:rsidRPr="00196EF0" w:rsidRDefault="001B5529" w:rsidP="00496207">
      <w:pPr>
        <w:pStyle w:val="Default"/>
        <w:rPr>
          <w:rFonts w:ascii="Garamond" w:hAnsi="Garamond"/>
          <w:b/>
        </w:rPr>
      </w:pPr>
      <w:r w:rsidRPr="00196EF0">
        <w:rPr>
          <w:rFonts w:ascii="Garamond" w:hAnsi="Garamond"/>
          <w:b/>
        </w:rPr>
        <w:t xml:space="preserve">Resolutions submitted to the Resolutions Committee </w:t>
      </w:r>
      <w:r w:rsidR="00847FA7" w:rsidRPr="00196EF0">
        <w:rPr>
          <w:rFonts w:ascii="Garamond" w:hAnsi="Garamond"/>
          <w:b/>
        </w:rPr>
        <w:t xml:space="preserve">should follow </w:t>
      </w:r>
      <w:r w:rsidR="00196EF0" w:rsidRPr="00196EF0">
        <w:rPr>
          <w:rFonts w:ascii="Garamond" w:hAnsi="Garamond"/>
          <w:b/>
        </w:rPr>
        <w:t>this approved format:</w:t>
      </w:r>
    </w:p>
    <w:p w:rsidR="00A916AD" w:rsidRPr="00A916AD" w:rsidRDefault="00A916AD" w:rsidP="00534515">
      <w:pPr>
        <w:pStyle w:val="Default"/>
        <w:numPr>
          <w:ilvl w:val="0"/>
          <w:numId w:val="2"/>
        </w:numPr>
        <w:rPr>
          <w:rFonts w:ascii="Garamond" w:hAnsi="Garamond"/>
        </w:rPr>
      </w:pPr>
      <w:r w:rsidRPr="00A916AD">
        <w:rPr>
          <w:rFonts w:ascii="Garamond" w:hAnsi="Garamond"/>
        </w:rPr>
        <w:t xml:space="preserve">Resolutions must stand on their own, be of one action and cannot contain two or more actionable items. </w:t>
      </w:r>
    </w:p>
    <w:p w:rsidR="00496207" w:rsidRPr="00A916AD" w:rsidRDefault="00496207" w:rsidP="00534515">
      <w:pPr>
        <w:pStyle w:val="Default"/>
        <w:numPr>
          <w:ilvl w:val="0"/>
          <w:numId w:val="2"/>
        </w:numPr>
        <w:rPr>
          <w:rFonts w:ascii="Garamond" w:hAnsi="Garamond"/>
        </w:rPr>
      </w:pPr>
      <w:r w:rsidRPr="00A916AD">
        <w:rPr>
          <w:rFonts w:ascii="Garamond" w:hAnsi="Garamond"/>
        </w:rPr>
        <w:t xml:space="preserve">The introduction should begin with "BE IT RESOLVED, that..." Additional clauses should be introduced with "BE IT FURTHER RESOLVED, that..." and "BE IT FINALLY RESOLVED, that..." </w:t>
      </w:r>
    </w:p>
    <w:p w:rsidR="00496207" w:rsidRPr="00A916AD" w:rsidRDefault="00A916AD" w:rsidP="00534515">
      <w:pPr>
        <w:pStyle w:val="Defaul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I</w:t>
      </w:r>
      <w:r w:rsidR="00496207" w:rsidRPr="00A916AD">
        <w:rPr>
          <w:rFonts w:ascii="Garamond" w:hAnsi="Garamond"/>
        </w:rPr>
        <w:t>nclude a "RATIONALE" section following the actual resolution</w:t>
      </w:r>
      <w:r>
        <w:rPr>
          <w:rFonts w:ascii="Garamond" w:hAnsi="Garamond"/>
        </w:rPr>
        <w:t xml:space="preserve"> if you need to explain the resolution. Only use</w:t>
      </w:r>
      <w:r w:rsidR="00496207" w:rsidRPr="00A916AD">
        <w:rPr>
          <w:rFonts w:ascii="Garamond" w:hAnsi="Garamond"/>
        </w:rPr>
        <w:t xml:space="preserve"> "WHEREAS" clauses </w:t>
      </w:r>
      <w:r>
        <w:rPr>
          <w:rFonts w:ascii="Garamond" w:hAnsi="Garamond"/>
        </w:rPr>
        <w:t>in Courtesy resolutions</w:t>
      </w:r>
      <w:r w:rsidR="00196EF0" w:rsidRPr="00A916AD">
        <w:rPr>
          <w:rFonts w:ascii="Garamond" w:hAnsi="Garamond"/>
        </w:rPr>
        <w:t>.</w:t>
      </w:r>
      <w:r w:rsidR="00496207" w:rsidRPr="00A916AD">
        <w:rPr>
          <w:rFonts w:ascii="Garamond" w:hAnsi="Garamond"/>
        </w:rPr>
        <w:t xml:space="preserve"> </w:t>
      </w:r>
    </w:p>
    <w:p w:rsidR="00196EF0" w:rsidRPr="00A916AD" w:rsidRDefault="00A916AD" w:rsidP="00534515">
      <w:pPr>
        <w:pStyle w:val="Default"/>
        <w:numPr>
          <w:ilvl w:val="0"/>
          <w:numId w:val="2"/>
        </w:numPr>
        <w:rPr>
          <w:rFonts w:ascii="Garamond" w:hAnsi="Garamond"/>
        </w:rPr>
      </w:pPr>
      <w:r w:rsidRPr="00A916AD">
        <w:rPr>
          <w:rFonts w:ascii="Garamond" w:hAnsi="Garamond"/>
        </w:rPr>
        <w:t>Identify yourself using “SUBMITTED BY</w:t>
      </w:r>
      <w:r w:rsidR="00534515">
        <w:rPr>
          <w:rFonts w:ascii="Garamond" w:hAnsi="Garamond"/>
        </w:rPr>
        <w:t>:</w:t>
      </w:r>
      <w:r w:rsidRPr="00A916AD">
        <w:rPr>
          <w:rFonts w:ascii="Garamond" w:hAnsi="Garamond"/>
        </w:rPr>
        <w:t>”</w:t>
      </w:r>
      <w:r>
        <w:rPr>
          <w:rFonts w:ascii="Garamond" w:hAnsi="Garamond"/>
        </w:rPr>
        <w:t xml:space="preserve"> at the end</w:t>
      </w:r>
      <w:r w:rsidRPr="00A916AD">
        <w:rPr>
          <w:rFonts w:ascii="Garamond" w:hAnsi="Garamond"/>
        </w:rPr>
        <w:t>. More than one person may be listed, or it can be submitted by a Chapter or Diocesan Committee or Commission</w:t>
      </w:r>
    </w:p>
    <w:p w:rsidR="00496207" w:rsidRPr="00A916AD" w:rsidRDefault="00496207" w:rsidP="00534515">
      <w:pPr>
        <w:pStyle w:val="Default"/>
        <w:numPr>
          <w:ilvl w:val="0"/>
          <w:numId w:val="2"/>
        </w:numPr>
        <w:rPr>
          <w:rFonts w:ascii="Garamond" w:hAnsi="Garamond"/>
        </w:rPr>
      </w:pPr>
      <w:r w:rsidRPr="00A916AD">
        <w:rPr>
          <w:rFonts w:ascii="Garamond" w:hAnsi="Garamond"/>
        </w:rPr>
        <w:t>Courtesy resolutions may be submitted</w:t>
      </w:r>
      <w:r w:rsidR="00196EF0" w:rsidRPr="00A916AD">
        <w:rPr>
          <w:rFonts w:ascii="Garamond" w:hAnsi="Garamond"/>
        </w:rPr>
        <w:t xml:space="preserve"> in writing</w:t>
      </w:r>
      <w:r w:rsidRPr="00A916AD">
        <w:rPr>
          <w:rFonts w:ascii="Garamond" w:hAnsi="Garamond"/>
        </w:rPr>
        <w:t xml:space="preserve"> for retiring clergy or diocesan staff, laity who have provided many years of faithful service to the diocese, or diocese-sponsored events. They should be 150 words or less, and may include "WHEREAS" clauses. </w:t>
      </w:r>
    </w:p>
    <w:p w:rsidR="00496207" w:rsidRPr="00A916AD" w:rsidRDefault="00496207" w:rsidP="00534515">
      <w:pPr>
        <w:pStyle w:val="Default"/>
        <w:numPr>
          <w:ilvl w:val="0"/>
          <w:numId w:val="2"/>
        </w:numPr>
        <w:rPr>
          <w:rFonts w:ascii="Garamond" w:hAnsi="Garamond"/>
        </w:rPr>
      </w:pPr>
      <w:r w:rsidRPr="00A916AD">
        <w:rPr>
          <w:rFonts w:ascii="Garamond" w:hAnsi="Garamond"/>
        </w:rPr>
        <w:t xml:space="preserve">The Resolutions Committee will modify any resolutions that do not conform to this format. </w:t>
      </w:r>
    </w:p>
    <w:p w:rsidR="00496207" w:rsidRPr="00A916AD" w:rsidRDefault="00496207" w:rsidP="00496207">
      <w:pPr>
        <w:pStyle w:val="Default"/>
        <w:rPr>
          <w:rFonts w:ascii="Garamond" w:hAnsi="Garamond"/>
        </w:rPr>
      </w:pPr>
    </w:p>
    <w:p w:rsidR="00496207" w:rsidRPr="00534515" w:rsidRDefault="00196EF0" w:rsidP="00496207">
      <w:pPr>
        <w:pStyle w:val="Default"/>
        <w:rPr>
          <w:rFonts w:ascii="Garamond" w:hAnsi="Garamond"/>
          <w:b/>
        </w:rPr>
      </w:pPr>
      <w:r w:rsidRPr="00534515">
        <w:rPr>
          <w:rFonts w:ascii="Garamond" w:hAnsi="Garamond"/>
          <w:b/>
        </w:rPr>
        <w:t>Submit</w:t>
      </w:r>
      <w:r w:rsidR="00496207" w:rsidRPr="00534515">
        <w:rPr>
          <w:rFonts w:ascii="Garamond" w:hAnsi="Garamond"/>
          <w:b/>
        </w:rPr>
        <w:t xml:space="preserve"> resolutions</w:t>
      </w:r>
      <w:r w:rsidR="000B7280" w:rsidRPr="00534515">
        <w:rPr>
          <w:rFonts w:ascii="Garamond" w:hAnsi="Garamond"/>
          <w:b/>
        </w:rPr>
        <w:t xml:space="preserve"> </w:t>
      </w:r>
      <w:r w:rsidRPr="00534515">
        <w:rPr>
          <w:rFonts w:ascii="Garamond" w:hAnsi="Garamond"/>
          <w:b/>
        </w:rPr>
        <w:t>v</w:t>
      </w:r>
      <w:r w:rsidR="000B7280" w:rsidRPr="00534515">
        <w:rPr>
          <w:rFonts w:ascii="Garamond" w:hAnsi="Garamond"/>
          <w:b/>
        </w:rPr>
        <w:t>ia:</w:t>
      </w:r>
    </w:p>
    <w:p w:rsidR="000B7280" w:rsidRPr="00A916AD" w:rsidRDefault="000B7280" w:rsidP="00A916AD">
      <w:pPr>
        <w:pStyle w:val="Default"/>
        <w:rPr>
          <w:rFonts w:ascii="Garamond" w:hAnsi="Garamond"/>
        </w:rPr>
      </w:pPr>
      <w:r w:rsidRPr="00A916AD">
        <w:rPr>
          <w:rFonts w:ascii="Garamond" w:hAnsi="Garamond"/>
        </w:rPr>
        <w:t>E</w:t>
      </w:r>
      <w:r w:rsidR="00496207" w:rsidRPr="00A916AD">
        <w:rPr>
          <w:rFonts w:ascii="Garamond" w:hAnsi="Garamond"/>
        </w:rPr>
        <w:t xml:space="preserve">-mail </w:t>
      </w:r>
      <w:r w:rsidRPr="00A916AD">
        <w:rPr>
          <w:rFonts w:ascii="Garamond" w:hAnsi="Garamond"/>
        </w:rPr>
        <w:t xml:space="preserve">(preferred) </w:t>
      </w:r>
      <w:r w:rsidR="00496207" w:rsidRPr="00A916AD">
        <w:rPr>
          <w:rFonts w:ascii="Garamond" w:hAnsi="Garamond"/>
        </w:rPr>
        <w:t xml:space="preserve">to </w:t>
      </w:r>
      <w:r w:rsidRPr="001B5529">
        <w:rPr>
          <w:rFonts w:ascii="Garamond" w:hAnsi="Garamond"/>
        </w:rPr>
        <w:t xml:space="preserve">Elaine Caldbeck: </w:t>
      </w:r>
      <w:hyperlink r:id="rId6" w:history="1">
        <w:r w:rsidRPr="00534515">
          <w:rPr>
            <w:rFonts w:ascii="Garamond" w:hAnsi="Garamond"/>
          </w:rPr>
          <w:t>ecaldbeck@gmail.com</w:t>
        </w:r>
      </w:hyperlink>
      <w:r w:rsidR="00534515">
        <w:rPr>
          <w:rFonts w:ascii="Garamond" w:hAnsi="Garamond"/>
        </w:rPr>
        <w:t xml:space="preserve"> </w:t>
      </w:r>
      <w:r w:rsidR="00496207" w:rsidRPr="00A916AD">
        <w:rPr>
          <w:rFonts w:ascii="Garamond" w:hAnsi="Garamond"/>
        </w:rPr>
        <w:t>(</w:t>
      </w:r>
      <w:r w:rsidR="00534515" w:rsidRPr="00A916AD">
        <w:rPr>
          <w:rFonts w:ascii="Garamond" w:hAnsi="Garamond"/>
        </w:rPr>
        <w:t xml:space="preserve">subject line </w:t>
      </w:r>
      <w:r w:rsidR="00534515">
        <w:rPr>
          <w:rFonts w:ascii="Garamond" w:hAnsi="Garamond"/>
        </w:rPr>
        <w:t>“</w:t>
      </w:r>
      <w:r w:rsidR="00496207" w:rsidRPr="00A916AD">
        <w:rPr>
          <w:rFonts w:ascii="Garamond" w:hAnsi="Garamond"/>
        </w:rPr>
        <w:t>Convention Resolutions</w:t>
      </w:r>
      <w:r w:rsidR="00534515">
        <w:rPr>
          <w:rFonts w:ascii="Garamond" w:hAnsi="Garamond"/>
        </w:rPr>
        <w:t>”</w:t>
      </w:r>
      <w:r w:rsidRPr="00A916AD">
        <w:rPr>
          <w:rFonts w:ascii="Garamond" w:hAnsi="Garamond"/>
        </w:rPr>
        <w:t>)</w:t>
      </w:r>
    </w:p>
    <w:p w:rsidR="00496207" w:rsidRPr="00A916AD" w:rsidRDefault="000B7280" w:rsidP="00A916AD">
      <w:pPr>
        <w:pStyle w:val="Default"/>
        <w:rPr>
          <w:rFonts w:ascii="Garamond" w:hAnsi="Garamond"/>
        </w:rPr>
      </w:pPr>
      <w:r w:rsidRPr="00A916AD">
        <w:rPr>
          <w:rFonts w:ascii="Garamond" w:hAnsi="Garamond"/>
        </w:rPr>
        <w:t>M</w:t>
      </w:r>
      <w:r w:rsidR="00496207" w:rsidRPr="00A916AD">
        <w:rPr>
          <w:rFonts w:ascii="Garamond" w:hAnsi="Garamond"/>
        </w:rPr>
        <w:t>ail to</w:t>
      </w:r>
      <w:r w:rsidRPr="00A916AD">
        <w:rPr>
          <w:rFonts w:ascii="Garamond" w:hAnsi="Garamond"/>
        </w:rPr>
        <w:t>:</w:t>
      </w:r>
      <w:r w:rsidR="00496207" w:rsidRPr="00A916AD">
        <w:rPr>
          <w:rFonts w:ascii="Garamond" w:hAnsi="Garamond"/>
        </w:rPr>
        <w:t xml:space="preserve"> Resolutions Committee, Diocese of Iowa, 225 - 37th Street, Des Moines, IA 50312. </w:t>
      </w:r>
    </w:p>
    <w:p w:rsidR="000B7280" w:rsidRPr="00A916AD" w:rsidRDefault="000B7280" w:rsidP="000B7280">
      <w:pPr>
        <w:pStyle w:val="Default"/>
        <w:rPr>
          <w:rFonts w:ascii="Garamond" w:hAnsi="Garamond"/>
        </w:rPr>
      </w:pPr>
    </w:p>
    <w:p w:rsidR="00E7053C" w:rsidRDefault="00534515" w:rsidP="000B7280">
      <w:pPr>
        <w:pStyle w:val="Default"/>
        <w:rPr>
          <w:rFonts w:ascii="Garamond" w:hAnsi="Garamond"/>
        </w:rPr>
      </w:pPr>
      <w:r w:rsidRPr="00534515">
        <w:rPr>
          <w:rFonts w:ascii="Garamond" w:hAnsi="Garamond"/>
          <w:b/>
        </w:rPr>
        <w:t xml:space="preserve">Direct </w:t>
      </w:r>
      <w:r w:rsidR="000B7280" w:rsidRPr="00534515">
        <w:rPr>
          <w:rFonts w:ascii="Garamond" w:hAnsi="Garamond"/>
          <w:b/>
        </w:rPr>
        <w:t>Questions</w:t>
      </w:r>
      <w:r w:rsidRPr="00534515">
        <w:rPr>
          <w:rFonts w:ascii="Garamond" w:hAnsi="Garamond"/>
          <w:b/>
        </w:rPr>
        <w:t xml:space="preserve"> to</w:t>
      </w:r>
      <w:proofErr w:type="gramStart"/>
      <w:r w:rsidR="000B7280" w:rsidRPr="00534515">
        <w:rPr>
          <w:rFonts w:ascii="Garamond" w:hAnsi="Garamond"/>
          <w:b/>
        </w:rPr>
        <w:t>:</w:t>
      </w:r>
      <w:proofErr w:type="gramEnd"/>
      <w:r w:rsidR="000B7280" w:rsidRPr="00534515">
        <w:rPr>
          <w:rFonts w:ascii="Garamond" w:hAnsi="Garamond"/>
          <w:b/>
        </w:rPr>
        <w:br/>
      </w:r>
      <w:r w:rsidR="000B7280" w:rsidRPr="00A916AD">
        <w:rPr>
          <w:rFonts w:ascii="Garamond" w:hAnsi="Garamond"/>
        </w:rPr>
        <w:t xml:space="preserve">Chair of Resolutions Committee: </w:t>
      </w:r>
      <w:r w:rsidR="000B7280" w:rsidRPr="001B5529">
        <w:rPr>
          <w:rFonts w:ascii="Garamond" w:hAnsi="Garamond"/>
        </w:rPr>
        <w:t xml:space="preserve">Elaine Caldbeck </w:t>
      </w:r>
      <w:hyperlink r:id="rId7" w:history="1">
        <w:r w:rsidR="000B7280" w:rsidRPr="00534515">
          <w:rPr>
            <w:rFonts w:ascii="Garamond" w:hAnsi="Garamond"/>
          </w:rPr>
          <w:t>ecaldbeck@gmail.com</w:t>
        </w:r>
      </w:hyperlink>
      <w:r w:rsidR="00E7053C">
        <w:rPr>
          <w:rFonts w:ascii="Garamond" w:hAnsi="Garamond"/>
        </w:rPr>
        <w:t xml:space="preserve"> </w:t>
      </w:r>
    </w:p>
    <w:p w:rsidR="000B7280" w:rsidRPr="00A916AD" w:rsidRDefault="000B7280" w:rsidP="000B7280">
      <w:pPr>
        <w:pStyle w:val="Default"/>
        <w:rPr>
          <w:rFonts w:ascii="Garamond" w:hAnsi="Garamond"/>
        </w:rPr>
      </w:pPr>
      <w:r w:rsidRPr="00A916AD">
        <w:rPr>
          <w:rFonts w:ascii="Garamond" w:hAnsi="Garamond"/>
        </w:rPr>
        <w:t xml:space="preserve">Convention Coordinator: John </w:t>
      </w:r>
      <w:r w:rsidR="001B5529" w:rsidRPr="00A916AD">
        <w:rPr>
          <w:rFonts w:ascii="Garamond" w:hAnsi="Garamond"/>
        </w:rPr>
        <w:t xml:space="preserve">Doherty </w:t>
      </w:r>
      <w:hyperlink r:id="rId8" w:history="1">
        <w:r w:rsidR="001B5529" w:rsidRPr="00534515">
          <w:rPr>
            <w:rFonts w:ascii="Garamond" w:hAnsi="Garamond"/>
          </w:rPr>
          <w:t>jdoherty@iowaepiscopal.org</w:t>
        </w:r>
      </w:hyperlink>
      <w:r w:rsidR="001B5529" w:rsidRPr="00A916AD">
        <w:rPr>
          <w:rFonts w:ascii="Garamond" w:hAnsi="Garamond"/>
        </w:rPr>
        <w:t xml:space="preserve"> </w:t>
      </w:r>
      <w:r w:rsidR="00E7053C">
        <w:rPr>
          <w:rFonts w:ascii="Garamond" w:hAnsi="Garamond"/>
        </w:rPr>
        <w:t xml:space="preserve"> </w:t>
      </w:r>
    </w:p>
    <w:sectPr w:rsidR="000B7280" w:rsidRPr="00A916AD" w:rsidSect="005345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648"/>
    <w:multiLevelType w:val="hybridMultilevel"/>
    <w:tmpl w:val="7B7E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477E7"/>
    <w:multiLevelType w:val="hybridMultilevel"/>
    <w:tmpl w:val="4974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07"/>
    <w:rsid w:val="000B7280"/>
    <w:rsid w:val="00196EF0"/>
    <w:rsid w:val="001B5529"/>
    <w:rsid w:val="00496207"/>
    <w:rsid w:val="00534515"/>
    <w:rsid w:val="00847FA7"/>
    <w:rsid w:val="00991699"/>
    <w:rsid w:val="00A916AD"/>
    <w:rsid w:val="00E646BC"/>
    <w:rsid w:val="00E7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46BC"/>
    <w:pPr>
      <w:spacing w:before="100" w:beforeAutospacing="1" w:after="100" w:afterAutospacing="1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207"/>
    <w:pPr>
      <w:autoSpaceDE w:val="0"/>
      <w:autoSpaceDN w:val="0"/>
      <w:adjustRightInd w:val="0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72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728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646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646BC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vr">
    <w:name w:val="hvr"/>
    <w:basedOn w:val="DefaultParagraphFont"/>
    <w:rsid w:val="00E64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46BC"/>
    <w:pPr>
      <w:spacing w:before="100" w:beforeAutospacing="1" w:after="100" w:afterAutospacing="1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207"/>
    <w:pPr>
      <w:autoSpaceDE w:val="0"/>
      <w:autoSpaceDN w:val="0"/>
      <w:adjustRightInd w:val="0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72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728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646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646BC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vr">
    <w:name w:val="hvr"/>
    <w:basedOn w:val="DefaultParagraphFont"/>
    <w:rsid w:val="00E6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oherty@iowaepiscopal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caldbec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aldbec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Adams</dc:creator>
  <cp:keywords/>
  <dc:description/>
  <cp:lastModifiedBy>Bob</cp:lastModifiedBy>
  <cp:revision>2</cp:revision>
  <dcterms:created xsi:type="dcterms:W3CDTF">2019-08-09T17:15:00Z</dcterms:created>
  <dcterms:modified xsi:type="dcterms:W3CDTF">2019-08-12T15:39:00Z</dcterms:modified>
</cp:coreProperties>
</file>